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黑体" w:eastAsia="黑体" w:cs="黑体" w:hint="eastAsia"/>
          <w:sz w:val="32"/>
          <w:szCs w:val="32"/>
          <w:lang w:eastAsia="zh-CN"/>
        </w:rPr>
      </w:pPr>
      <w:r>
        <w:rPr>
          <w:rFonts w:ascii="黑体" w:eastAsia="黑体" w:cs="黑体" w:hint="eastAsia"/>
          <w:sz w:val="32"/>
          <w:szCs w:val="32"/>
        </w:rPr>
        <w:t>附</w:t>
      </w:r>
      <w:r>
        <w:rPr>
          <w:rFonts w:ascii="黑体" w:eastAsia="黑体" w:cs="黑体" w:hint="eastAsia"/>
          <w:sz w:val="32"/>
          <w:szCs w:val="32"/>
          <w:lang w:eastAsia="zh-CN"/>
        </w:rPr>
        <w:t>件</w:t>
      </w:r>
    </w:p>
    <w:p>
      <w:pPr>
        <w:rPr>
          <w:rFonts w:ascii="黑体" w:eastAsia="黑体" w:cs="黑体"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eastAsia="方正小标宋_GBK" w:cs="方正小标宋_GBK" w:hint="eastAsia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国家级工业设计中心申报材料清单</w:t>
      </w:r>
    </w:p>
    <w:p>
      <w:pPr>
        <w:ind w:firstLineChars="200" w:firstLine="616"/>
        <w:rPr>
          <w:rFonts w:ascii="仿宋_GB2312" w:eastAsia="仿宋_GB2312" w:cs="仿宋_GB2312" w:hint="eastAsia"/>
          <w:sz w:val="32"/>
          <w:szCs w:val="32"/>
        </w:rPr>
      </w:pPr>
    </w:p>
    <w:p>
      <w:pPr>
        <w:ind w:firstLineChars="200" w:firstLine="616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一、企业工业设计中心申报材料清单</w:t>
      </w:r>
    </w:p>
    <w:p>
      <w:pPr>
        <w:ind w:firstLineChars="200" w:firstLine="616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sz w:val="32"/>
          <w:szCs w:val="32"/>
        </w:rPr>
        <w:t>1.《国家级工业设计中心申请表》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；</w:t>
      </w:r>
    </w:p>
    <w:p>
      <w:pPr>
        <w:ind w:firstLineChars="200" w:firstLine="616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2.企业工业设计中心前三年度专项审计报告（含企业生产经营主要数据，工业设计中心前三年度运营主要情况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）；</w:t>
      </w:r>
    </w:p>
    <w:p>
      <w:pPr>
        <w:ind w:firstLineChars="200" w:firstLine="616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3.企业设立独立的工业设计中心佐证材料；</w:t>
      </w:r>
    </w:p>
    <w:p>
      <w:pPr>
        <w:ind w:firstLineChars="200" w:firstLine="616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sz w:val="32"/>
          <w:szCs w:val="32"/>
        </w:rPr>
        <w:t>4.企业工业设计中心设计团队人员情况（含学历、工业设计专业技术职称等佐证材料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）；</w:t>
      </w:r>
    </w:p>
    <w:p>
      <w:pPr>
        <w:ind w:firstLineChars="200" w:firstLine="616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工业设计成果获奖证书复印件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；</w:t>
      </w:r>
    </w:p>
    <w:p>
      <w:pPr>
        <w:ind w:firstLineChars="200" w:firstLine="616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sz w:val="32"/>
          <w:szCs w:val="32"/>
        </w:rPr>
        <w:t>6.工业设计成果获得专利、版权等清单（含产品或项目名称、专利名称、专利号、权利人、授权单位，授权时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间</w:t>
      </w:r>
      <w:r>
        <w:rPr>
          <w:rFonts w:ascii="仿宋_GB2312" w:eastAsia="仿宋_GB2312" w:cs="仿宋_GB2312" w:hint="eastAsia"/>
          <w:sz w:val="32"/>
          <w:szCs w:val="32"/>
        </w:rPr>
        <w:t>等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）；</w:t>
      </w:r>
    </w:p>
    <w:p>
      <w:pPr>
        <w:ind w:firstLineChars="200" w:firstLine="616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7.牵头或参与制定标准清单及佐证材料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；</w:t>
      </w:r>
    </w:p>
    <w:p>
      <w:pPr>
        <w:ind w:firstLineChars="200" w:firstLine="616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8.重要工业设计项目及主要成果产业化佐证材料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；</w:t>
      </w:r>
    </w:p>
    <w:p>
      <w:pPr>
        <w:ind w:firstLineChars="200" w:firstLine="616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9.其他有关材料。</w:t>
      </w:r>
    </w:p>
    <w:p>
      <w:pPr>
        <w:ind w:firstLineChars="200" w:firstLine="616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二、工业设计企业申报材料清单</w:t>
      </w:r>
    </w:p>
    <w:p>
      <w:pPr>
        <w:ind w:firstLineChars="200" w:firstLine="616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1.《国家级工业设计中心申请表》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；</w:t>
      </w:r>
    </w:p>
    <w:p>
      <w:pPr>
        <w:ind w:firstLineChars="200" w:firstLine="616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工业设计企业前三年度专项审计报告（含企业设计经营主要数据，工业设计服务业绩等主要情况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）；</w:t>
      </w:r>
    </w:p>
    <w:p>
      <w:pPr>
        <w:ind w:firstLineChars="200" w:firstLine="616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3.企业工业设计中心设计团队人员情况（含学历、工业设计专业技术职称等佐证材料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）；</w:t>
      </w:r>
    </w:p>
    <w:p>
      <w:pPr>
        <w:ind w:firstLineChars="200" w:firstLine="616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sz w:val="32"/>
          <w:szCs w:val="32"/>
        </w:rPr>
        <w:t>4.工业设计成果获得专利、版权等清单（含产品或项目名称、专利名称、专利号、权利人、授权单位和授权时间等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）；</w:t>
      </w:r>
    </w:p>
    <w:p>
      <w:pPr>
        <w:ind w:firstLineChars="200" w:firstLine="616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工业设计成果获奖证书复印件；</w:t>
      </w:r>
    </w:p>
    <w:p>
      <w:pPr>
        <w:ind w:firstLineChars="200" w:firstLine="616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完成的工业设计项目及主要成果产业化佐证材料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；</w:t>
      </w:r>
    </w:p>
    <w:p>
      <w:pPr>
        <w:ind w:firstLineChars="200" w:firstLine="616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企业管理、知识产权保护、发展规划等方面材料；</w:t>
      </w:r>
    </w:p>
    <w:p>
      <w:pPr>
        <w:ind w:firstLineChars="200" w:firstLine="616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8.其他有关材料。</w:t>
      </w:r>
    </w:p>
    <w:p>
      <w:pPr>
        <w:ind w:firstLineChars="200" w:firstLine="616"/>
        <w:rPr>
          <w:rFonts w:ascii="仿宋_GB2312" w:eastAsia="仿宋_GB2312" w:cs="仿宋_GB2312" w:hint="eastAsia"/>
          <w:sz w:val="32"/>
          <w:szCs w:val="32"/>
        </w:rPr>
      </w:pPr>
    </w:p>
    <w:p>
      <w:pPr>
        <w:ind w:firstLineChars="200" w:firstLine="616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注：请申报企业将材料全部上传至工业设计中心管理系统，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并</w:t>
      </w:r>
      <w:r>
        <w:rPr>
          <w:rFonts w:ascii="仿宋_GB2312" w:eastAsia="仿宋_GB2312" w:cs="仿宋_GB2312" w:hint="eastAsia"/>
          <w:sz w:val="32"/>
          <w:szCs w:val="32"/>
        </w:rPr>
        <w:t>确保线上线下材料内容一致</w:t>
      </w:r>
    </w:p>
    <w:p>
      <w:pPr>
        <w:ind w:firstLineChars="200" w:firstLine="616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br w:type="page"/>
      </w: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435" w:charSpace="-245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54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tLeast"/>
      <w:jc w:val="both"/>
    </w:pPr>
    <w:rPr>
      <w:rFonts w:ascii="Times New Roman" w:eastAsia="仿宋_GB2312" w:cs="Times New Roman" w:hAnsi="Times New Roman"/>
      <w:spacing w:val="-6"/>
      <w:kern w:val="2"/>
      <w:sz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3</Pages>
  <Words>546</Words>
  <Characters>563</Characters>
  <Lines>34</Lines>
  <Paragraphs>23</Paragraphs>
  <CharactersWithSpaces>563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2023-08-07T02:12:32Z</dcterms:created>
  <dcterms:modified xsi:type="dcterms:W3CDTF">2023-08-07T02:12:53Z</dcterms:modified>
</cp:coreProperties>
</file>