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23"/>
        <w:rPr>
          <w:rFonts w:ascii="黑体" w:eastAsia="黑体" w:hint="eastAsia"/>
          <w:sz w:val="32"/>
        </w:rPr>
      </w:pPr>
      <w:r>
        <w:rPr>
          <w:rFonts w:ascii="黑体" w:eastAsia="黑体" w:hint="eastAsia"/>
          <w:sz w:val="32"/>
        </w:rPr>
        <w:t>附件1</w:t>
      </w:r>
      <w:bookmarkStart w:id="0" w:name="_GoBack"/>
      <w:bookmarkEnd w:id="0"/>
    </w:p>
    <w:p>
      <w:pPr>
        <w:pStyle w:val="123"/>
        <w:jc w:val="center"/>
        <w:rPr>
          <w:rFonts w:ascii="方正小标宋_GBK" w:eastAsia="方正小标宋_GBK"/>
          <w:b/>
          <w:color w:val="000000"/>
          <w:spacing w:val="20"/>
          <w:sz w:val="36"/>
        </w:rPr>
      </w:pPr>
      <w:r>
        <w:rPr>
          <w:rFonts w:ascii="方正小标宋_GBK" w:eastAsia="方正小标宋_GBK" w:hint="eastAsia"/>
          <w:b/>
          <w:color w:val="000000"/>
          <w:spacing w:val="40"/>
          <w:w w:val="90"/>
          <w:sz w:val="36"/>
        </w:rPr>
        <w:t>第十三届江苏春季食品商品展览会</w:t>
      </w:r>
    </w:p>
    <w:p>
      <w:pPr>
        <w:pStyle w:val="123"/>
        <w:spacing w:after="50" w:line="320" w:lineRule="exact"/>
        <w:jc w:val="center"/>
        <w:rPr>
          <w:rFonts w:eastAsia="Times New Roman"/>
          <w:color w:val="000000"/>
          <w:sz w:val="32"/>
        </w:rPr>
      </w:pPr>
      <w:r>
        <w:rPr>
          <w:rFonts w:ascii="宋体" w:hint="eastAsia"/>
          <w:color w:val="000000"/>
          <w:sz w:val="32"/>
        </w:rPr>
        <w:t>参   展  申  请  表（代合同书）</w:t>
      </w:r>
    </w:p>
    <w:p>
      <w:pPr>
        <w:pStyle w:val="123"/>
        <w:keepNext w:val="0"/>
        <w:keepLines w:val="0"/>
        <w:pageBreakBefore w:val="0"/>
        <w:widowControl w:val="0"/>
        <w:kinsoku/>
        <w:wordWrap/>
        <w:overflowPunct/>
        <w:topLinePunct w:val="0"/>
        <w:autoSpaceDE/>
        <w:autoSpaceDN/>
        <w:bidi w:val="0"/>
        <w:adjustRightInd/>
        <w:snapToGrid/>
        <w:spacing w:before="0" w:after="0" w:line="360" w:lineRule="exact"/>
        <w:ind w:left="0" w:right="0" w:firstLine="0"/>
        <w:jc w:val="both"/>
        <w:textAlignment w:val="auto"/>
        <w:outlineLvl w:val="9"/>
        <w:rPr>
          <w:rFonts w:ascii="仿宋_GB2312" w:eastAsia="仿宋_GB2312"/>
          <w:color w:val="000000"/>
          <w:sz w:val="30"/>
        </w:rPr>
      </w:pPr>
      <w:r>
        <w:rPr>
          <w:rFonts w:ascii="仿宋_GB2312" w:eastAsia="仿宋_GB2312" w:hint="eastAsia"/>
          <w:color w:val="000000"/>
          <w:sz w:val="30"/>
        </w:rPr>
        <w:t>注：所申请展位、场地经确认后本参展申请表即转为合同书，双方应共同遵守，请填好盖章后寄</w:t>
      </w:r>
      <w:r>
        <w:rPr>
          <w:rFonts w:ascii="仿宋_GB2312" w:eastAsia="仿宋_GB2312" w:hint="eastAsia"/>
          <w:color w:val="000000"/>
          <w:position w:val="2"/>
          <w:sz w:val="30"/>
        </w:rPr>
        <w:t>(</w:t>
      </w:r>
      <w:r>
        <w:rPr>
          <w:rFonts w:ascii="仿宋_GB2312" w:eastAsia="仿宋_GB2312" w:hint="eastAsia"/>
          <w:color w:val="000000"/>
          <w:sz w:val="30"/>
        </w:rPr>
        <w:t>传真</w:t>
      </w:r>
      <w:r>
        <w:rPr>
          <w:rFonts w:ascii="仿宋_GB2312" w:eastAsia="仿宋_GB2312" w:hint="eastAsia"/>
          <w:color w:val="000000"/>
          <w:position w:val="2"/>
          <w:sz w:val="30"/>
        </w:rPr>
        <w:t>)</w:t>
      </w:r>
      <w:r>
        <w:rPr>
          <w:rFonts w:ascii="仿宋_GB2312" w:eastAsia="仿宋_GB2312" w:hint="eastAsia"/>
          <w:color w:val="000000"/>
          <w:sz w:val="30"/>
        </w:rPr>
        <w:t>至省工信厅民营经济处。</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420"/>
        <w:gridCol w:w="1980"/>
        <w:gridCol w:w="3960"/>
      </w:tblGrid>
      <w:tr>
        <w:trPr>
          <w:trHeight w:val="360"/>
        </w:trPr>
        <w:tc>
          <w:tcPr>
            <w:tcW w:w="5400" w:type="dxa"/>
            <w:gridSpan w:val="2"/>
            <w:tcBorders>
              <w:top w:val="single" w:sz="12" w:space="0" w:color="auto"/>
              <w:left w:val="single" w:sz="12" w:space="0" w:color="auto"/>
              <w:bottom w:val="single" w:sz="4" w:space="0" w:color="auto"/>
              <w:right w:val="single" w:sz="4" w:space="0" w:color="auto"/>
              <w:tl2br w:val="nil"/>
              <w:tr2bl w:val="nil"/>
            </w:tcBorders>
            <w:vAlign w:val="center"/>
          </w:tcPr>
          <w:p>
            <w:pPr>
              <w:pStyle w:val="123"/>
              <w:rPr>
                <w:color w:val="000000"/>
                <w:position w:val="-10"/>
              </w:rPr>
            </w:pPr>
            <w:r>
              <w:rPr>
                <w:rFonts w:hint="eastAsia"/>
                <w:color w:val="000000"/>
                <w:position w:val="-10"/>
              </w:rPr>
              <w:t>企业全称（中文）：</w:t>
            </w:r>
            <w:r>
              <w:rPr>
                <w:color w:val="000000"/>
                <w:position w:val="-10"/>
              </w:rPr>
              <w:t xml:space="preserve"> </w:t>
            </w:r>
          </w:p>
        </w:tc>
        <w:tc>
          <w:tcPr>
            <w:tcW w:w="3960" w:type="dxa"/>
            <w:vMerge w:val="restart"/>
            <w:tcBorders>
              <w:top w:val="single" w:sz="12" w:space="0" w:color="auto"/>
              <w:left w:val="single" w:sz="4" w:space="0" w:color="auto"/>
              <w:bottom w:val="single" w:sz="4" w:space="0" w:color="auto"/>
              <w:right w:val="single" w:sz="12" w:space="0" w:color="auto"/>
              <w:tl2br w:val="nil"/>
              <w:tr2bl w:val="nil"/>
            </w:tcBorders>
            <w:vAlign w:val="center"/>
          </w:tcPr>
          <w:p>
            <w:pPr>
              <w:pStyle w:val="123"/>
              <w:rPr>
                <w:rFonts w:eastAsia="Times New Roman"/>
                <w:color w:val="000000"/>
                <w:position w:val="-10"/>
              </w:rPr>
            </w:pPr>
            <w:r>
              <w:rPr>
                <w:rFonts w:hint="eastAsia"/>
                <w:color w:val="000000"/>
                <w:position w:val="-10"/>
              </w:rPr>
              <w:t>联系人：</w:t>
            </w:r>
          </w:p>
        </w:tc>
      </w:tr>
      <w:tr>
        <w:trPr>
          <w:trHeight w:val="255"/>
        </w:trPr>
        <w:tc>
          <w:tcPr>
            <w:tcW w:w="5400" w:type="dxa"/>
            <w:gridSpan w:val="2"/>
            <w:tcBorders>
              <w:top w:val="single" w:sz="4" w:space="0" w:color="auto"/>
              <w:left w:val="single" w:sz="12" w:space="0" w:color="auto"/>
              <w:bottom w:val="single" w:sz="4" w:space="0" w:color="auto"/>
              <w:right w:val="single" w:sz="4" w:space="0" w:color="auto"/>
              <w:tl2br w:val="nil"/>
              <w:tr2bl w:val="nil"/>
            </w:tcBorders>
            <w:vAlign w:val="center"/>
          </w:tcPr>
          <w:p>
            <w:pPr>
              <w:pStyle w:val="123"/>
              <w:rPr>
                <w:rFonts w:eastAsia="Times New Roman"/>
                <w:color w:val="000000"/>
                <w:position w:val="-10"/>
              </w:rPr>
            </w:pPr>
            <w:r>
              <w:rPr>
                <w:rFonts w:hint="eastAsia"/>
                <w:color w:val="000000"/>
                <w:position w:val="-10"/>
              </w:rPr>
              <w:t>企业全称（英文）：</w:t>
            </w:r>
          </w:p>
        </w:tc>
        <w:tc>
          <w:tcPr>
            <w:tcW w:w="3960" w:type="dxa"/>
            <w:vMerge/>
            <w:tcBorders>
              <w:top w:val="single" w:sz="4" w:space="0" w:color="auto"/>
              <w:left w:val="single" w:sz="4" w:space="0" w:color="auto"/>
              <w:bottom w:val="single" w:sz="4" w:space="0" w:color="auto"/>
              <w:right w:val="single" w:sz="12" w:space="0" w:color="auto"/>
              <w:tl2br w:val="nil"/>
              <w:tr2bl w:val="nil"/>
            </w:tcBorders>
            <w:vAlign w:val="center"/>
          </w:tcPr>
          <w:p/>
        </w:tc>
      </w:tr>
      <w:tr>
        <w:trPr>
          <w:trHeight w:val="405"/>
        </w:trPr>
        <w:tc>
          <w:tcPr>
            <w:tcW w:w="5400" w:type="dxa"/>
            <w:gridSpan w:val="2"/>
            <w:tcBorders>
              <w:top w:val="single" w:sz="4" w:space="0" w:color="auto"/>
              <w:left w:val="single" w:sz="12" w:space="0" w:color="auto"/>
              <w:bottom w:val="single" w:sz="4" w:space="0" w:color="auto"/>
              <w:right w:val="single" w:sz="4" w:space="0" w:color="auto"/>
              <w:tl2br w:val="nil"/>
              <w:tr2bl w:val="nil"/>
            </w:tcBorders>
            <w:vAlign w:val="center"/>
          </w:tcPr>
          <w:p>
            <w:pPr>
              <w:pStyle w:val="123"/>
              <w:rPr>
                <w:rFonts w:eastAsia="Times New Roman"/>
                <w:color w:val="000000"/>
                <w:position w:val="-10"/>
              </w:rPr>
            </w:pPr>
            <w:r>
              <w:rPr>
                <w:rFonts w:hint="eastAsia"/>
                <w:color w:val="000000"/>
                <w:position w:val="-10"/>
              </w:rPr>
              <w:t>详细地址：</w:t>
            </w:r>
          </w:p>
        </w:tc>
        <w:tc>
          <w:tcPr>
            <w:tcW w:w="3960" w:type="dxa"/>
            <w:tcBorders>
              <w:top w:val="single" w:sz="4" w:space="0" w:color="auto"/>
              <w:left w:val="single" w:sz="4" w:space="0" w:color="auto"/>
              <w:bottom w:val="single" w:sz="4" w:space="0" w:color="auto"/>
              <w:right w:val="single" w:sz="12" w:space="0" w:color="auto"/>
              <w:tl2br w:val="nil"/>
              <w:tr2bl w:val="nil"/>
            </w:tcBorders>
            <w:vAlign w:val="center"/>
          </w:tcPr>
          <w:p>
            <w:pPr>
              <w:pStyle w:val="123"/>
              <w:rPr>
                <w:rFonts w:eastAsia="Times New Roman"/>
                <w:color w:val="000000"/>
                <w:position w:val="-10"/>
              </w:rPr>
            </w:pPr>
            <w:r>
              <w:rPr>
                <w:rFonts w:hint="eastAsia"/>
                <w:color w:val="000000"/>
                <w:position w:val="-10"/>
              </w:rPr>
              <w:t>手</w:t>
            </w:r>
            <w:r>
              <w:rPr>
                <w:color w:val="000000"/>
                <w:position w:val="-10"/>
              </w:rPr>
              <w:t xml:space="preserve">  </w:t>
            </w:r>
            <w:r>
              <w:rPr>
                <w:rFonts w:hint="eastAsia"/>
                <w:color w:val="000000"/>
                <w:position w:val="-10"/>
              </w:rPr>
              <w:t>机：</w:t>
            </w:r>
          </w:p>
        </w:tc>
      </w:tr>
      <w:tr>
        <w:trPr>
          <w:trHeight w:val="405"/>
        </w:trPr>
        <w:tc>
          <w:tcPr>
            <w:tcW w:w="3420" w:type="dxa"/>
            <w:tcBorders>
              <w:top w:val="single" w:sz="4" w:space="0" w:color="auto"/>
              <w:left w:val="single" w:sz="12" w:space="0" w:color="auto"/>
              <w:bottom w:val="single" w:sz="4" w:space="0" w:color="auto"/>
              <w:right w:val="single" w:sz="4" w:space="0" w:color="auto"/>
              <w:tl2br w:val="nil"/>
              <w:tr2bl w:val="nil"/>
            </w:tcBorders>
            <w:vAlign w:val="center"/>
          </w:tcPr>
          <w:p>
            <w:pPr>
              <w:pStyle w:val="123"/>
              <w:rPr>
                <w:rFonts w:eastAsia="Times New Roman"/>
                <w:color w:val="000000"/>
                <w:position w:val="-10"/>
              </w:rPr>
            </w:pPr>
            <w:r>
              <w:rPr>
                <w:rFonts w:hint="eastAsia"/>
                <w:color w:val="000000"/>
                <w:position w:val="-10"/>
              </w:rPr>
              <w:t>电</w:t>
            </w:r>
            <w:r>
              <w:rPr>
                <w:color w:val="000000"/>
                <w:position w:val="-10"/>
              </w:rPr>
              <w:t xml:space="preserve">    </w:t>
            </w:r>
            <w:r>
              <w:rPr>
                <w:rFonts w:hint="eastAsia"/>
                <w:color w:val="000000"/>
                <w:position w:val="-10"/>
              </w:rPr>
              <w:t>话：</w:t>
            </w:r>
          </w:p>
        </w:tc>
        <w:tc>
          <w:tcPr>
            <w:tcW w:w="1980" w:type="dxa"/>
            <w:tcBorders>
              <w:top w:val="single" w:sz="4" w:space="0" w:color="auto"/>
              <w:left w:val="nil"/>
              <w:bottom w:val="single" w:sz="4" w:space="0" w:color="auto"/>
              <w:right w:val="single" w:sz="4" w:space="0" w:color="auto"/>
              <w:tl2br w:val="nil"/>
              <w:tr2bl w:val="nil"/>
            </w:tcBorders>
            <w:vAlign w:val="center"/>
          </w:tcPr>
          <w:p>
            <w:pPr>
              <w:pStyle w:val="123"/>
              <w:rPr>
                <w:rFonts w:eastAsia="Times New Roman"/>
                <w:color w:val="000000"/>
                <w:position w:val="-10"/>
              </w:rPr>
            </w:pPr>
            <w:r>
              <w:rPr>
                <w:rFonts w:hint="eastAsia"/>
                <w:color w:val="000000"/>
                <w:position w:val="-10"/>
              </w:rPr>
              <w:t>传</w:t>
            </w:r>
            <w:r>
              <w:rPr>
                <w:color w:val="000000"/>
                <w:position w:val="-10"/>
              </w:rPr>
              <w:t xml:space="preserve">    </w:t>
            </w:r>
            <w:r>
              <w:rPr>
                <w:rFonts w:hint="eastAsia"/>
                <w:color w:val="000000"/>
                <w:position w:val="-10"/>
              </w:rPr>
              <w:t>真：</w:t>
            </w:r>
          </w:p>
        </w:tc>
        <w:tc>
          <w:tcPr>
            <w:tcW w:w="3960" w:type="dxa"/>
            <w:tcBorders>
              <w:top w:val="single" w:sz="4" w:space="0" w:color="auto"/>
              <w:left w:val="single" w:sz="4" w:space="0" w:color="auto"/>
              <w:bottom w:val="single" w:sz="4" w:space="0" w:color="auto"/>
              <w:right w:val="single" w:sz="12" w:space="0" w:color="auto"/>
              <w:tl2br w:val="nil"/>
              <w:tr2bl w:val="nil"/>
            </w:tcBorders>
            <w:vAlign w:val="center"/>
          </w:tcPr>
          <w:p>
            <w:pPr>
              <w:pStyle w:val="123"/>
              <w:rPr>
                <w:rFonts w:eastAsia="Times New Roman"/>
                <w:color w:val="000000"/>
                <w:position w:val="-10"/>
              </w:rPr>
            </w:pPr>
            <w:r>
              <w:rPr>
                <w:rFonts w:hint="eastAsia"/>
                <w:color w:val="000000"/>
                <w:position w:val="-10"/>
              </w:rPr>
              <w:t>电子信箱：</w:t>
            </w:r>
          </w:p>
        </w:tc>
      </w:tr>
      <w:tr>
        <w:trPr>
          <w:trHeight w:val="1690"/>
        </w:trPr>
        <w:tc>
          <w:tcPr>
            <w:tcW w:w="9360" w:type="dxa"/>
            <w:gridSpan w:val="3"/>
            <w:tcBorders>
              <w:top w:val="single" w:sz="4" w:space="0" w:color="auto"/>
              <w:left w:val="single" w:sz="12" w:space="0" w:color="auto"/>
              <w:bottom w:val="single" w:sz="4" w:space="0" w:color="auto"/>
              <w:right w:val="single" w:sz="12" w:space="0" w:color="auto"/>
              <w:tl2br w:val="nil"/>
              <w:tr2bl w:val="nil"/>
            </w:tcBorders>
            <w:vAlign w:val="center"/>
          </w:tcPr>
          <w:p>
            <w:pPr>
              <w:pStyle w:val="123"/>
              <w:rPr>
                <w:rFonts w:eastAsia="Times New Roman"/>
                <w:color w:val="000000"/>
                <w:position w:val="-10"/>
              </w:rPr>
            </w:pPr>
            <w:r>
              <w:rPr>
                <w:rFonts w:hint="eastAsia"/>
                <w:color w:val="000000"/>
                <w:position w:val="-10"/>
              </w:rPr>
              <w:t>企业参展品牌及产品</w:t>
            </w:r>
            <w:r>
              <w:rPr>
                <w:rFonts w:ascii="黑体" w:eastAsia="黑体" w:hint="eastAsia"/>
                <w:b/>
                <w:color w:val="000000"/>
                <w:position w:val="-10"/>
              </w:rPr>
              <w:t>(必填详细)</w:t>
            </w:r>
            <w:r>
              <w:rPr>
                <w:rFonts w:hint="eastAsia"/>
                <w:color w:val="000000"/>
                <w:position w:val="-10"/>
              </w:rPr>
              <w:t>：</w:t>
            </w:r>
          </w:p>
        </w:tc>
      </w:tr>
    </w:tbl>
    <w:p>
      <w:pPr>
        <w:pStyle w:val="124"/>
        <w:keepNext w:val="0"/>
        <w:keepLines w:val="0"/>
        <w:pageBreakBefore w:val="0"/>
        <w:widowControl w:val="0"/>
        <w:kinsoku/>
        <w:wordWrap/>
        <w:overflowPunct/>
        <w:topLinePunct w:val="0"/>
        <w:autoSpaceDE/>
        <w:autoSpaceDN/>
        <w:bidi w:val="0"/>
        <w:adjustRightInd/>
        <w:snapToGrid/>
        <w:spacing w:before="0" w:after="0" w:line="300" w:lineRule="exact"/>
        <w:ind w:left="0" w:right="0" w:firstLine="0"/>
        <w:jc w:val="center"/>
        <w:textAlignment w:val="auto"/>
        <w:outlineLvl w:val="9"/>
        <w:rPr>
          <w:rFonts w:ascii="黑体" w:eastAsia="黑体" w:hint="eastAsia"/>
          <w:b/>
          <w:bCs/>
        </w:rPr>
      </w:pPr>
      <w:r>
        <w:rPr>
          <w:rFonts w:ascii="黑体" w:eastAsia="黑体" w:hint="eastAsia"/>
          <w:b/>
          <w:bCs/>
        </w:rPr>
        <w:t>参</w:t>
      </w:r>
      <w:r>
        <w:rPr>
          <w:rFonts w:ascii="黑体" w:eastAsia="黑体" w:hint="eastAsia"/>
          <w:b/>
          <w:bCs/>
          <w:lang w:val="en-US" w:eastAsia="zh-CN"/>
        </w:rPr>
        <w:t xml:space="preserve"> </w:t>
      </w:r>
      <w:r>
        <w:rPr>
          <w:rFonts w:ascii="黑体" w:eastAsia="黑体" w:hint="eastAsia"/>
          <w:b/>
          <w:bCs/>
        </w:rPr>
        <w:t>展</w:t>
      </w:r>
      <w:r>
        <w:rPr>
          <w:rFonts w:ascii="黑体" w:eastAsia="黑体" w:hint="eastAsia"/>
          <w:b/>
          <w:bCs/>
          <w:lang w:val="en-US" w:eastAsia="zh-CN"/>
        </w:rPr>
        <w:t xml:space="preserve"> </w:t>
      </w:r>
      <w:r>
        <w:rPr>
          <w:rFonts w:ascii="黑体" w:eastAsia="黑体" w:hint="eastAsia"/>
          <w:b/>
          <w:bCs/>
        </w:rPr>
        <w:t>须</w:t>
      </w:r>
      <w:r>
        <w:rPr>
          <w:rFonts w:ascii="黑体" w:eastAsia="黑体" w:hint="eastAsia"/>
          <w:b/>
          <w:bCs/>
          <w:lang w:val="en-US" w:eastAsia="zh-CN"/>
        </w:rPr>
        <w:t xml:space="preserve"> </w:t>
      </w:r>
      <w:r>
        <w:rPr>
          <w:rFonts w:ascii="黑体" w:eastAsia="黑体" w:hint="eastAsia"/>
          <w:b/>
          <w:bCs/>
        </w:rPr>
        <w:t>知</w:t>
      </w:r>
    </w:p>
    <w:p>
      <w:pPr>
        <w:pStyle w:val="124"/>
        <w:keepNext w:val="0"/>
        <w:keepLines w:val="0"/>
        <w:pageBreakBefore w:val="0"/>
        <w:widowControl w:val="0"/>
        <w:kinsoku/>
        <w:wordWrap/>
        <w:overflowPunct/>
        <w:topLinePunct w:val="0"/>
        <w:autoSpaceDE/>
        <w:autoSpaceDN/>
        <w:bidi w:val="0"/>
        <w:adjustRightInd/>
        <w:snapToGrid/>
        <w:spacing w:before="0" w:after="0" w:line="300" w:lineRule="exact"/>
        <w:ind w:left="0" w:right="0" w:firstLine="0"/>
        <w:textAlignment w:val="auto"/>
        <w:outlineLvl w:val="9"/>
        <w:rPr>
          <w:rFonts w:ascii="仿宋_GB2312" w:eastAsia="仿宋_GB2312"/>
          <w:sz w:val="24"/>
        </w:rPr>
      </w:pPr>
      <w:r>
        <w:rPr>
          <w:rFonts w:ascii="仿宋_GB2312" w:eastAsia="仿宋_GB2312" w:hint="eastAsia"/>
          <w:sz w:val="24"/>
        </w:rPr>
        <w:t>1、展位费和保证金一并交清方能进馆布展。标准展位内配备有：一桌二椅、两支日光灯、一块中文楣板、300W电源插座一只（仅限开展期间正常供电，晚上或超出部分则需另行收费）；光地无任何配置；</w:t>
      </w:r>
    </w:p>
    <w:p>
      <w:pPr>
        <w:pStyle w:val="124"/>
        <w:keepNext w:val="0"/>
        <w:keepLines w:val="0"/>
        <w:pageBreakBefore w:val="0"/>
        <w:widowControl w:val="0"/>
        <w:kinsoku/>
        <w:wordWrap/>
        <w:overflowPunct/>
        <w:topLinePunct w:val="0"/>
        <w:autoSpaceDE/>
        <w:autoSpaceDN/>
        <w:bidi w:val="0"/>
        <w:adjustRightInd/>
        <w:snapToGrid/>
        <w:spacing w:before="0" w:after="0" w:line="300" w:lineRule="exact"/>
        <w:ind w:left="0" w:right="0" w:firstLine="0"/>
        <w:textAlignment w:val="auto"/>
        <w:outlineLvl w:val="9"/>
        <w:rPr>
          <w:rFonts w:ascii="仿宋_GB2312" w:eastAsia="仿宋_GB2312"/>
          <w:sz w:val="24"/>
        </w:rPr>
      </w:pPr>
      <w:r>
        <w:rPr>
          <w:rFonts w:ascii="仿宋_GB2312" w:eastAsia="仿宋_GB2312" w:hint="eastAsia"/>
          <w:sz w:val="24"/>
        </w:rPr>
        <w:t>2、参加展览会是参展商自愿参与的一种经营活动，经营风险应由自己负责，即赚、赔与组委会无关；</w:t>
      </w:r>
    </w:p>
    <w:p>
      <w:pPr>
        <w:pStyle w:val="124"/>
        <w:keepNext w:val="0"/>
        <w:keepLines w:val="0"/>
        <w:pageBreakBefore w:val="0"/>
        <w:widowControl w:val="0"/>
        <w:kinsoku/>
        <w:wordWrap/>
        <w:overflowPunct/>
        <w:topLinePunct w:val="0"/>
        <w:autoSpaceDE/>
        <w:autoSpaceDN/>
        <w:bidi w:val="0"/>
        <w:adjustRightInd/>
        <w:snapToGrid/>
        <w:spacing w:before="0" w:after="0" w:line="300" w:lineRule="exact"/>
        <w:ind w:left="0" w:right="0" w:firstLine="0"/>
        <w:textAlignment w:val="auto"/>
        <w:outlineLvl w:val="9"/>
        <w:rPr>
          <w:rFonts w:ascii="仿宋_GB2312" w:eastAsia="仿宋_GB2312"/>
          <w:sz w:val="24"/>
        </w:rPr>
      </w:pPr>
      <w:r>
        <w:rPr>
          <w:rFonts w:ascii="仿宋_GB2312" w:eastAsia="仿宋_GB2312" w:hint="eastAsia"/>
          <w:sz w:val="24"/>
        </w:rPr>
        <w:t>3、“企业参展品牌及产品”一栏须如实填写，展出和销售产品超出范围组委会有权加倍收取保证金或予以清除出场；</w:t>
      </w:r>
    </w:p>
    <w:p>
      <w:pPr>
        <w:pStyle w:val="124"/>
        <w:keepNext w:val="0"/>
        <w:keepLines w:val="0"/>
        <w:pageBreakBefore w:val="0"/>
        <w:widowControl w:val="0"/>
        <w:kinsoku/>
        <w:wordWrap/>
        <w:overflowPunct/>
        <w:topLinePunct w:val="0"/>
        <w:autoSpaceDE/>
        <w:autoSpaceDN/>
        <w:bidi w:val="0"/>
        <w:adjustRightInd/>
        <w:snapToGrid/>
        <w:spacing w:before="0" w:after="0" w:line="300" w:lineRule="exact"/>
        <w:ind w:left="0" w:right="0" w:firstLine="0"/>
        <w:textAlignment w:val="auto"/>
        <w:outlineLvl w:val="9"/>
        <w:rPr>
          <w:rFonts w:ascii="仿宋_GB2312" w:eastAsia="仿宋_GB2312"/>
          <w:sz w:val="24"/>
        </w:rPr>
      </w:pPr>
      <w:r>
        <w:rPr>
          <w:rFonts w:ascii="仿宋_GB2312" w:eastAsia="仿宋_GB2312" w:hint="eastAsia"/>
          <w:sz w:val="24"/>
        </w:rPr>
        <w:t>4、参展企业要确保所展示、销售产品质量。销售直接入口产品的参展商需穿白大褂、戴口罩、帽子，直接入口食品必须有包装或现场必须覆盖。因产品质量而产生的纠纷由参展企业自行解决直至承担法律责任。参展企业除了报名参展前需提供营业执照、生产（卫生）许可证、产品检测报告、健康证等证明材料外，展会现场需随身携带便于工商部门核实。未经组委会书面许可，不得私自转租、拼租展位，不得私自拆装展板，不得占道经营，不得使用任何扩音器材。否则组委会有权收回展位直至将其清出场馆，展费及保证金均不退；</w:t>
      </w:r>
    </w:p>
    <w:p>
      <w:pPr>
        <w:pStyle w:val="124"/>
        <w:keepNext w:val="0"/>
        <w:keepLines w:val="0"/>
        <w:pageBreakBefore w:val="0"/>
        <w:widowControl w:val="0"/>
        <w:kinsoku/>
        <w:wordWrap/>
        <w:overflowPunct/>
        <w:topLinePunct w:val="0"/>
        <w:autoSpaceDE/>
        <w:autoSpaceDN/>
        <w:bidi w:val="0"/>
        <w:adjustRightInd/>
        <w:snapToGrid/>
        <w:spacing w:before="0" w:after="0" w:line="300" w:lineRule="exact"/>
        <w:ind w:left="0" w:right="0" w:firstLine="0"/>
        <w:textAlignment w:val="auto"/>
        <w:outlineLvl w:val="9"/>
        <w:rPr>
          <w:rFonts w:ascii="仿宋_GB2312" w:eastAsia="仿宋_GB2312"/>
          <w:sz w:val="24"/>
        </w:rPr>
      </w:pPr>
      <w:r>
        <w:rPr>
          <w:rFonts w:ascii="仿宋_GB2312" w:eastAsia="仿宋_GB2312" w:hint="eastAsia"/>
          <w:sz w:val="24"/>
        </w:rPr>
        <w:t>5、参展企业因自身原因不能参展或至布展日15:30分仍未报到的，组委会有权收回展位，展费不退；因消防安全、机构组团及某些不可抗拒原因，组委会有权调整个别展位并保留调整展览场地及时间的权力；</w:t>
      </w:r>
    </w:p>
    <w:p>
      <w:pPr>
        <w:pStyle w:val="124"/>
        <w:keepNext w:val="0"/>
        <w:keepLines w:val="0"/>
        <w:pageBreakBefore w:val="0"/>
        <w:widowControl w:val="0"/>
        <w:kinsoku/>
        <w:wordWrap/>
        <w:overflowPunct/>
        <w:topLinePunct w:val="0"/>
        <w:autoSpaceDE/>
        <w:autoSpaceDN/>
        <w:bidi w:val="0"/>
        <w:adjustRightInd/>
        <w:snapToGrid/>
        <w:spacing w:before="0" w:after="0" w:line="300" w:lineRule="exact"/>
        <w:ind w:left="0" w:right="0" w:firstLine="0"/>
        <w:textAlignment w:val="auto"/>
        <w:outlineLvl w:val="9"/>
        <w:rPr>
          <w:rFonts w:ascii="仿宋_GB2312" w:eastAsia="仿宋_GB2312"/>
          <w:sz w:val="24"/>
        </w:rPr>
      </w:pPr>
      <w:r>
        <w:rPr>
          <w:rFonts w:ascii="仿宋_GB2312" w:eastAsia="仿宋_GB2312" w:hint="eastAsia"/>
          <w:sz w:val="24"/>
        </w:rPr>
        <w:t>6、所有参展商都需交纳每个展位的保证金壹仟元整（特殊产品需酌情增加），具体方法请认真阅读“关于收取保证金的若干规定”。在确保没有产品质量等问题的投诉，没有私自转租、拼租展位，不占用公共通道布置展品和经营等情况下，所收的保证金在展会结束后凭收据和有效证件如数退还；如继续参加下届展会，保证金可自动转用。</w:t>
      </w:r>
    </w:p>
    <w:p>
      <w:pPr>
        <w:pStyle w:val="124"/>
        <w:rPr>
          <w:rFonts w:ascii="黑体" w:eastAsia="黑体" w:hint="eastAsia"/>
          <w:sz w:val="32"/>
        </w:rPr>
      </w:pPr>
      <w:r>
        <w:rPr>
          <w:rFonts w:ascii="黑体" w:eastAsia="黑体" w:hint="eastAsia"/>
          <w:sz w:val="32"/>
        </w:rPr>
        <w:t>附件2</w:t>
      </w:r>
    </w:p>
    <w:p>
      <w:pPr>
        <w:pStyle w:val="123"/>
        <w:jc w:val="center"/>
        <w:rPr>
          <w:rFonts w:ascii="方正小标宋_GBK" w:eastAsia="方正小标宋_GBK" w:hint="eastAsia"/>
          <w:b w:val="0"/>
          <w:bCs/>
          <w:sz w:val="44"/>
        </w:rPr>
      </w:pPr>
      <w:r>
        <w:rPr>
          <w:rFonts w:ascii="方正小标宋_GBK" w:eastAsia="方正小标宋_GBK" w:hint="eastAsia"/>
          <w:b w:val="0"/>
          <w:bCs/>
          <w:sz w:val="44"/>
        </w:rPr>
        <w:t>企业汇总表</w:t>
      </w:r>
    </w:p>
    <w:tbl>
      <w:tblPr>
        <w:jc w:val="left"/>
        <w:tblInd w:w="93"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724"/>
        <w:gridCol w:w="1327"/>
        <w:gridCol w:w="1308"/>
        <w:gridCol w:w="1307"/>
        <w:gridCol w:w="1599"/>
        <w:gridCol w:w="1453"/>
        <w:gridCol w:w="1454"/>
      </w:tblGrid>
      <w:tr>
        <w:trPr>
          <w:trHeight w:val="653"/>
        </w:trPr>
        <w:tc>
          <w:tcPr>
            <w:tcW w:w="724" w:type="dxa"/>
            <w:tcBorders>
              <w:top w:val="single" w:sz="4" w:space="0" w:color="auto"/>
              <w:left w:val="single" w:sz="4" w:space="0" w:color="auto"/>
              <w:bottom w:val="single" w:sz="4" w:space="0" w:color="auto"/>
              <w:right w:val="single" w:sz="4" w:space="0" w:color="auto"/>
              <w:tl2br w:val="nil"/>
              <w:tr2bl w:val="nil"/>
            </w:tcBorders>
            <w:vAlign w:val="center"/>
          </w:tcPr>
          <w:p>
            <w:pPr>
              <w:pStyle w:val="123"/>
              <w:widowControl/>
              <w:jc w:val="center"/>
              <w:rPr>
                <w:rFonts w:ascii="方正小标宋简体" w:eastAsia="方正小标宋简体"/>
                <w:color w:val="000000"/>
                <w:kern w:val="0"/>
                <w:sz w:val="22"/>
              </w:rPr>
            </w:pPr>
            <w:r>
              <w:rPr>
                <w:rFonts w:ascii="方正小标宋简体" w:eastAsia="方正小标宋简体" w:hint="eastAsia"/>
                <w:color w:val="000000"/>
                <w:kern w:val="0"/>
                <w:sz w:val="22"/>
              </w:rPr>
              <w:t>序号</w:t>
            </w:r>
          </w:p>
        </w:tc>
        <w:tc>
          <w:tcPr>
            <w:tcW w:w="1327" w:type="dxa"/>
            <w:tcBorders>
              <w:top w:val="single" w:sz="4" w:space="0" w:color="auto"/>
              <w:left w:val="nil"/>
              <w:bottom w:val="single" w:sz="4" w:space="0" w:color="auto"/>
              <w:right w:val="single" w:sz="4" w:space="0" w:color="auto"/>
              <w:tl2br w:val="nil"/>
              <w:tr2bl w:val="nil"/>
            </w:tcBorders>
            <w:vAlign w:val="center"/>
          </w:tcPr>
          <w:p>
            <w:pPr>
              <w:pStyle w:val="123"/>
              <w:widowControl/>
              <w:jc w:val="center"/>
              <w:rPr>
                <w:rFonts w:ascii="方正小标宋简体" w:eastAsia="方正小标宋简体"/>
                <w:color w:val="000000"/>
                <w:kern w:val="0"/>
                <w:sz w:val="22"/>
              </w:rPr>
            </w:pPr>
            <w:r>
              <w:rPr>
                <w:rFonts w:ascii="方正小标宋简体" w:eastAsia="方正小标宋简体" w:hint="eastAsia"/>
                <w:color w:val="000000"/>
                <w:kern w:val="0"/>
                <w:sz w:val="22"/>
              </w:rPr>
              <w:t>企业名称</w:t>
            </w:r>
          </w:p>
        </w:tc>
        <w:tc>
          <w:tcPr>
            <w:tcW w:w="1308" w:type="dxa"/>
            <w:tcBorders>
              <w:top w:val="single" w:sz="4" w:space="0" w:color="auto"/>
              <w:left w:val="nil"/>
              <w:bottom w:val="single" w:sz="4" w:space="0" w:color="auto"/>
              <w:right w:val="single" w:sz="4" w:space="0" w:color="auto"/>
              <w:tl2br w:val="nil"/>
              <w:tr2bl w:val="nil"/>
            </w:tcBorders>
            <w:vAlign w:val="center"/>
          </w:tcPr>
          <w:p>
            <w:pPr>
              <w:pStyle w:val="123"/>
              <w:widowControl/>
              <w:jc w:val="center"/>
              <w:rPr>
                <w:rFonts w:ascii="方正小标宋简体" w:eastAsia="方正小标宋简体"/>
                <w:color w:val="000000"/>
                <w:kern w:val="0"/>
                <w:sz w:val="22"/>
              </w:rPr>
            </w:pPr>
            <w:r>
              <w:rPr>
                <w:rFonts w:ascii="方正小标宋简体" w:eastAsia="方正小标宋简体" w:hint="eastAsia"/>
                <w:color w:val="000000"/>
                <w:kern w:val="0"/>
                <w:sz w:val="22"/>
              </w:rPr>
              <w:t>联系人</w:t>
            </w:r>
          </w:p>
        </w:tc>
        <w:tc>
          <w:tcPr>
            <w:tcW w:w="1307" w:type="dxa"/>
            <w:tcBorders>
              <w:top w:val="single" w:sz="4" w:space="0" w:color="auto"/>
              <w:left w:val="nil"/>
              <w:bottom w:val="single" w:sz="4" w:space="0" w:color="auto"/>
              <w:right w:val="single" w:sz="4" w:space="0" w:color="auto"/>
              <w:tl2br w:val="nil"/>
              <w:tr2bl w:val="nil"/>
            </w:tcBorders>
            <w:vAlign w:val="center"/>
          </w:tcPr>
          <w:p>
            <w:pPr>
              <w:pStyle w:val="123"/>
              <w:widowControl/>
              <w:jc w:val="center"/>
              <w:rPr>
                <w:rFonts w:ascii="方正小标宋简体" w:eastAsia="方正小标宋简体"/>
                <w:color w:val="000000"/>
                <w:kern w:val="0"/>
                <w:sz w:val="22"/>
              </w:rPr>
            </w:pPr>
            <w:r>
              <w:rPr>
                <w:rFonts w:ascii="方正小标宋简体" w:eastAsia="方正小标宋简体" w:hint="eastAsia"/>
                <w:color w:val="000000"/>
                <w:kern w:val="0"/>
                <w:sz w:val="22"/>
              </w:rPr>
              <w:t>联系电话</w:t>
            </w:r>
          </w:p>
        </w:tc>
        <w:tc>
          <w:tcPr>
            <w:tcW w:w="1599" w:type="dxa"/>
            <w:tcBorders>
              <w:top w:val="single" w:sz="4" w:space="0" w:color="auto"/>
              <w:left w:val="nil"/>
              <w:bottom w:val="single" w:sz="4" w:space="0" w:color="auto"/>
              <w:right w:val="single" w:sz="4" w:space="0" w:color="auto"/>
              <w:tl2br w:val="nil"/>
              <w:tr2bl w:val="nil"/>
            </w:tcBorders>
            <w:vAlign w:val="center"/>
          </w:tcPr>
          <w:p>
            <w:pPr>
              <w:pStyle w:val="123"/>
              <w:widowControl/>
              <w:jc w:val="center"/>
              <w:rPr>
                <w:rFonts w:ascii="方正小标宋简体" w:eastAsia="方正小标宋简体"/>
                <w:color w:val="000000"/>
                <w:kern w:val="0"/>
                <w:sz w:val="22"/>
              </w:rPr>
            </w:pPr>
            <w:r>
              <w:rPr>
                <w:rFonts w:ascii="方正小标宋简体" w:eastAsia="方正小标宋简体" w:hint="eastAsia"/>
                <w:color w:val="000000"/>
                <w:kern w:val="0"/>
                <w:sz w:val="22"/>
              </w:rPr>
              <w:t>邮箱</w:t>
            </w:r>
          </w:p>
        </w:tc>
        <w:tc>
          <w:tcPr>
            <w:tcW w:w="1453" w:type="dxa"/>
            <w:tcBorders>
              <w:top w:val="single" w:sz="4" w:space="0" w:color="auto"/>
              <w:left w:val="nil"/>
              <w:bottom w:val="single" w:sz="4" w:space="0" w:color="auto"/>
              <w:right w:val="single" w:sz="4" w:space="0" w:color="auto"/>
              <w:tl2br w:val="nil"/>
              <w:tr2bl w:val="nil"/>
            </w:tcBorders>
            <w:vAlign w:val="center"/>
          </w:tcPr>
          <w:p>
            <w:pPr>
              <w:pStyle w:val="123"/>
              <w:widowControl/>
              <w:jc w:val="center"/>
              <w:rPr>
                <w:rFonts w:ascii="方正小标宋简体" w:eastAsia="方正小标宋简体"/>
                <w:color w:val="000000"/>
                <w:kern w:val="0"/>
                <w:sz w:val="22"/>
              </w:rPr>
            </w:pPr>
            <w:r>
              <w:rPr>
                <w:rFonts w:ascii="方正小标宋简体" w:eastAsia="方正小标宋简体" w:hint="eastAsia"/>
                <w:color w:val="000000"/>
                <w:kern w:val="0"/>
                <w:sz w:val="22"/>
              </w:rPr>
              <w:t>网址</w:t>
            </w:r>
          </w:p>
        </w:tc>
        <w:tc>
          <w:tcPr>
            <w:tcW w:w="1454" w:type="dxa"/>
            <w:tcBorders>
              <w:top w:val="single" w:sz="4" w:space="0" w:color="auto"/>
              <w:left w:val="nil"/>
              <w:bottom w:val="single" w:sz="4" w:space="0" w:color="auto"/>
              <w:right w:val="single" w:sz="4" w:space="0" w:color="auto"/>
              <w:tl2br w:val="nil"/>
              <w:tr2bl w:val="nil"/>
            </w:tcBorders>
            <w:vAlign w:val="center"/>
          </w:tcPr>
          <w:p>
            <w:pPr>
              <w:pStyle w:val="123"/>
              <w:widowControl/>
              <w:jc w:val="center"/>
              <w:rPr>
                <w:rFonts w:ascii="方正小标宋简体" w:eastAsia="方正小标宋简体"/>
                <w:color w:val="000000"/>
                <w:kern w:val="0"/>
                <w:sz w:val="22"/>
              </w:rPr>
            </w:pPr>
            <w:r>
              <w:rPr>
                <w:rFonts w:ascii="方正小标宋简体" w:eastAsia="方正小标宋简体" w:hint="eastAsia"/>
                <w:color w:val="000000"/>
                <w:kern w:val="0"/>
                <w:sz w:val="22"/>
              </w:rPr>
              <w:t>参展产品</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r>
        <w:trPr>
          <w:trHeight w:val="653"/>
        </w:trPr>
        <w:tc>
          <w:tcPr>
            <w:tcW w:w="724" w:type="dxa"/>
            <w:tcBorders>
              <w:top w:val="nil"/>
              <w:left w:val="single" w:sz="4" w:space="0" w:color="auto"/>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2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8"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307"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599"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3"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c>
          <w:tcPr>
            <w:tcW w:w="1454" w:type="dxa"/>
            <w:tcBorders>
              <w:top w:val="nil"/>
              <w:left w:val="nil"/>
              <w:bottom w:val="single" w:sz="4" w:space="0" w:color="auto"/>
              <w:right w:val="single" w:sz="4" w:space="0" w:color="auto"/>
              <w:tl2br w:val="nil"/>
              <w:tr2bl w:val="nil"/>
            </w:tcBorders>
            <w:vAlign w:val="center"/>
          </w:tcPr>
          <w:p>
            <w:pPr>
              <w:pStyle w:val="123"/>
              <w:widowControl/>
              <w:jc w:val="left"/>
              <w:rPr>
                <w:rFonts w:ascii="Calibri" w:eastAsia="Calibri" w:hAnsi="Calibri"/>
                <w:color w:val="000000"/>
                <w:kern w:val="0"/>
                <w:sz w:val="22"/>
              </w:rPr>
            </w:pPr>
            <w:r>
              <w:rPr>
                <w:rFonts w:ascii="宋体" w:hint="eastAsia"/>
                <w:color w:val="000000"/>
                <w:kern w:val="0"/>
                <w:sz w:val="22"/>
              </w:rPr>
              <w:t>　</w:t>
            </w:r>
          </w:p>
        </w:tc>
      </w:tr>
    </w:tbl>
    <w:p>
      <w:pPr>
        <w:pStyle w:val="123"/>
        <w:rPr>
          <w:rFonts w:ascii="Calibri" w:eastAsia="Times New Roman" w:hAnsi="Calibri"/>
        </w:rPr>
      </w:pPr>
    </w:p>
    <w:p>
      <w:pPr>
        <w:pStyle w:val="125"/>
        <w:widowControl/>
        <w:wordWrap w:val="0"/>
        <w:snapToGrid w:val="0"/>
        <w:spacing w:line="450" w:lineRule="atLeast"/>
        <w:rPr>
          <w:rFonts w:ascii="微软雅黑" w:eastAsia="微软雅黑"/>
          <w:color w:val="000000"/>
          <w:sz w:val="21"/>
          <w:shd w:val="clear" w:color="auto" w:fill="FFFFFF"/>
        </w:rPr>
      </w:pPr>
    </w:p>
    <w:p>
      <w:pPr>
        <w:pStyle w:val="125"/>
        <w:widowControl/>
        <w:wordWrap w:val="0"/>
        <w:snapToGrid w:val="0"/>
        <w:spacing w:line="450" w:lineRule="atLeast"/>
        <w:rPr>
          <w:rFonts w:ascii="微软雅黑" w:eastAsia="微软雅黑"/>
          <w:color w:val="000000"/>
          <w:sz w:val="21"/>
          <w:shd w:val="clear" w:color="auto" w:fill="FFFFFF"/>
        </w:rPr>
      </w:pPr>
    </w:p>
    <w:p>
      <w:pPr>
        <w:pStyle w:val="123"/>
        <w:rPr>
          <w:rFonts w:ascii="黑体" w:eastAsia="黑体" w:hint="eastAsia"/>
          <w:sz w:val="32"/>
        </w:rPr>
      </w:pPr>
      <w:r>
        <w:rPr>
          <w:rFonts w:ascii="黑体" w:eastAsia="黑体" w:hint="eastAsia"/>
          <w:sz w:val="32"/>
        </w:rPr>
        <w:t>附件3</w:t>
      </w:r>
    </w:p>
    <w:p>
      <w:pPr>
        <w:pStyle w:val="123"/>
        <w:rPr>
          <w:rFonts w:ascii="黑体" w:eastAsia="黑体"/>
          <w:sz w:val="32"/>
        </w:rPr>
      </w:pPr>
    </w:p>
    <w:p>
      <w:pPr>
        <w:pStyle w:val="124"/>
        <w:keepNext w:val="0"/>
        <w:keepLines w:val="0"/>
        <w:pageBreakBefore w:val="0"/>
        <w:widowControl w:val="0"/>
        <w:kinsoku/>
        <w:wordWrap/>
        <w:overflowPunct/>
        <w:topLinePunct w:val="0"/>
        <w:autoSpaceDE/>
        <w:autoSpaceDN/>
        <w:bidi w:val="0"/>
        <w:adjustRightInd/>
        <w:snapToGrid w:val="0"/>
        <w:spacing w:before="0" w:after="0" w:line="240" w:lineRule="auto"/>
        <w:ind w:left="0" w:right="0" w:firstLine="0"/>
        <w:jc w:val="center"/>
        <w:textAlignment w:val="auto"/>
        <w:outlineLvl w:val="9"/>
        <w:rPr>
          <w:rFonts w:ascii="方正小标宋_GBK" w:eastAsia="方正小标宋_GBK" w:hint="eastAsia"/>
          <w:b w:val="0"/>
          <w:bCs/>
          <w:sz w:val="44"/>
        </w:rPr>
      </w:pPr>
      <w:r>
        <w:rPr>
          <w:rFonts w:ascii="方正小标宋_GBK" w:eastAsia="方正小标宋_GBK" w:hint="eastAsia"/>
          <w:b w:val="0"/>
          <w:bCs/>
          <w:sz w:val="44"/>
        </w:rPr>
        <w:t>参会人员报名表</w:t>
      </w:r>
    </w:p>
    <w:p>
      <w:pPr>
        <w:pStyle w:val="124"/>
        <w:jc w:val="center"/>
        <w:rPr>
          <w:rFonts w:ascii="仿宋_GB2312" w:eastAsia="仿宋_GB2312" w:hint="eastAsia"/>
          <w:b w:val="0"/>
          <w:bCs/>
          <w:sz w:val="32"/>
        </w:rPr>
      </w:pPr>
      <w:r>
        <w:rPr>
          <w:rFonts w:ascii="仿宋_GB2312" w:eastAsia="仿宋_GB2312" w:hint="eastAsia"/>
          <w:b w:val="0"/>
          <w:bCs/>
          <w:sz w:val="32"/>
        </w:rPr>
        <w:t>（政府与企业人员分别汇总）</w:t>
      </w:r>
    </w:p>
    <w:tbl>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1328"/>
        <w:gridCol w:w="1647"/>
        <w:gridCol w:w="1276"/>
        <w:gridCol w:w="1701"/>
        <w:gridCol w:w="1701"/>
        <w:gridCol w:w="1498"/>
      </w:tblGrid>
      <w:tr>
        <w:tc>
          <w:tcPr>
            <w:tcW w:w="1328" w:type="dxa"/>
            <w:tcBorders>
              <w:top w:val="single" w:sz="4" w:space="0" w:color="auto"/>
              <w:left w:val="single" w:sz="4" w:space="0" w:color="auto"/>
              <w:bottom w:val="single" w:sz="4" w:space="0" w:color="auto"/>
              <w:right w:val="single" w:sz="4" w:space="0" w:color="auto"/>
              <w:tl2br w:val="nil"/>
              <w:tr2bl w:val="nil"/>
            </w:tcBorders>
          </w:tcPr>
          <w:p>
            <w:pPr>
              <w:pStyle w:val="124"/>
              <w:jc w:val="center"/>
              <w:rPr>
                <w:rFonts w:eastAsia="仿宋_GB2312"/>
                <w:sz w:val="32"/>
              </w:rPr>
            </w:pPr>
            <w:r>
              <w:rPr>
                <w:rFonts w:eastAsia="仿宋_GB2312" w:hint="eastAsia"/>
                <w:sz w:val="32"/>
              </w:rPr>
              <w:t>姓</w:t>
            </w:r>
            <w:r>
              <w:rPr>
                <w:rFonts w:eastAsia="仿宋_GB2312"/>
                <w:sz w:val="32"/>
              </w:rPr>
              <w:t xml:space="preserve"> </w:t>
            </w:r>
            <w:r>
              <w:rPr>
                <w:rFonts w:eastAsia="仿宋_GB2312" w:hint="eastAsia"/>
                <w:sz w:val="32"/>
              </w:rPr>
              <w:t>名</w:t>
            </w:r>
          </w:p>
        </w:tc>
        <w:tc>
          <w:tcPr>
            <w:tcW w:w="1647" w:type="dxa"/>
            <w:tcBorders>
              <w:top w:val="single" w:sz="4" w:space="0" w:color="auto"/>
              <w:left w:val="single" w:sz="4" w:space="0" w:color="auto"/>
              <w:bottom w:val="single" w:sz="4" w:space="0" w:color="auto"/>
              <w:right w:val="single" w:sz="4" w:space="0" w:color="auto"/>
              <w:tl2br w:val="nil"/>
              <w:tr2bl w:val="nil"/>
            </w:tcBorders>
          </w:tcPr>
          <w:p>
            <w:pPr>
              <w:pStyle w:val="124"/>
              <w:jc w:val="center"/>
              <w:rPr>
                <w:rFonts w:eastAsia="仿宋_GB2312"/>
                <w:sz w:val="32"/>
              </w:rPr>
            </w:pPr>
            <w:r>
              <w:rPr>
                <w:rFonts w:eastAsia="仿宋_GB2312" w:hint="eastAsia"/>
                <w:sz w:val="32"/>
              </w:rPr>
              <w:t>单位</w:t>
            </w:r>
          </w:p>
        </w:tc>
        <w:tc>
          <w:tcPr>
            <w:tcW w:w="1276" w:type="dxa"/>
            <w:tcBorders>
              <w:top w:val="single" w:sz="4" w:space="0" w:color="auto"/>
              <w:left w:val="single" w:sz="4" w:space="0" w:color="auto"/>
              <w:bottom w:val="single" w:sz="4" w:space="0" w:color="auto"/>
              <w:right w:val="single" w:sz="4" w:space="0" w:color="auto"/>
              <w:tl2br w:val="nil"/>
              <w:tr2bl w:val="nil"/>
            </w:tcBorders>
          </w:tcPr>
          <w:p>
            <w:pPr>
              <w:pStyle w:val="124"/>
              <w:jc w:val="center"/>
              <w:rPr>
                <w:rFonts w:eastAsia="仿宋_GB2312"/>
                <w:sz w:val="32"/>
              </w:rPr>
            </w:pPr>
            <w:r>
              <w:rPr>
                <w:rFonts w:eastAsia="仿宋_GB2312" w:hint="eastAsia"/>
                <w:sz w:val="32"/>
              </w:rPr>
              <w:t>职务</w:t>
            </w: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jc w:val="center"/>
              <w:rPr>
                <w:rFonts w:eastAsia="仿宋_GB2312"/>
                <w:sz w:val="32"/>
              </w:rPr>
            </w:pPr>
            <w:r>
              <w:rPr>
                <w:rFonts w:eastAsia="仿宋_GB2312" w:hint="eastAsia"/>
                <w:sz w:val="32"/>
              </w:rPr>
              <w:t>联系电话</w:t>
            </w: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jc w:val="center"/>
              <w:rPr>
                <w:rFonts w:eastAsia="仿宋_GB2312"/>
                <w:sz w:val="32"/>
              </w:rPr>
            </w:pPr>
            <w:r>
              <w:rPr>
                <w:rFonts w:eastAsia="仿宋_GB2312" w:hint="eastAsia"/>
                <w:sz w:val="32"/>
              </w:rPr>
              <w:t>手</w:t>
            </w:r>
            <w:r>
              <w:rPr>
                <w:rFonts w:eastAsia="仿宋_GB2312"/>
                <w:sz w:val="32"/>
              </w:rPr>
              <w:t xml:space="preserve">   </w:t>
            </w:r>
            <w:r>
              <w:rPr>
                <w:rFonts w:eastAsia="仿宋_GB2312" w:hint="eastAsia"/>
                <w:sz w:val="32"/>
              </w:rPr>
              <w:t>机</w:t>
            </w:r>
          </w:p>
        </w:tc>
        <w:tc>
          <w:tcPr>
            <w:tcW w:w="1498" w:type="dxa"/>
            <w:tcBorders>
              <w:top w:val="single" w:sz="4" w:space="0" w:color="auto"/>
              <w:left w:val="single" w:sz="4" w:space="0" w:color="auto"/>
              <w:bottom w:val="single" w:sz="4" w:space="0" w:color="auto"/>
              <w:right w:val="single" w:sz="4" w:space="0" w:color="auto"/>
              <w:tl2br w:val="nil"/>
              <w:tr2bl w:val="nil"/>
            </w:tcBorders>
          </w:tcPr>
          <w:p>
            <w:pPr>
              <w:pStyle w:val="124"/>
              <w:jc w:val="center"/>
              <w:rPr>
                <w:rFonts w:eastAsia="仿宋_GB2312"/>
                <w:sz w:val="32"/>
              </w:rPr>
            </w:pPr>
            <w:r>
              <w:rPr>
                <w:rFonts w:eastAsia="仿宋_GB2312" w:hint="eastAsia"/>
                <w:sz w:val="32"/>
              </w:rPr>
              <w:t>住宿</w:t>
            </w:r>
          </w:p>
        </w:tc>
      </w:tr>
      <w:tr>
        <w:tc>
          <w:tcPr>
            <w:tcW w:w="1328"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p>
            <w:pPr>
              <w:pStyle w:val="124"/>
              <w:rPr>
                <w:rFonts w:eastAsia="Times New Roman"/>
                <w:sz w:val="32"/>
              </w:rPr>
            </w:pPr>
          </w:p>
          <w:p>
            <w:pPr>
              <w:pStyle w:val="124"/>
              <w:rPr>
                <w:rFonts w:eastAsia="Times New Roman"/>
                <w:sz w:val="32"/>
              </w:rPr>
            </w:pPr>
          </w:p>
        </w:tc>
        <w:tc>
          <w:tcPr>
            <w:tcW w:w="1647"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276"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498"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r>
      <w:tr>
        <w:tc>
          <w:tcPr>
            <w:tcW w:w="1328"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p>
            <w:pPr>
              <w:pStyle w:val="124"/>
              <w:rPr>
                <w:rFonts w:eastAsia="Times New Roman"/>
                <w:sz w:val="32"/>
              </w:rPr>
            </w:pPr>
          </w:p>
          <w:p>
            <w:pPr>
              <w:pStyle w:val="124"/>
              <w:rPr>
                <w:rFonts w:eastAsia="Times New Roman"/>
                <w:sz w:val="32"/>
              </w:rPr>
            </w:pPr>
          </w:p>
        </w:tc>
        <w:tc>
          <w:tcPr>
            <w:tcW w:w="1647"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276"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498"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r>
      <w:tr>
        <w:tc>
          <w:tcPr>
            <w:tcW w:w="1328"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p>
            <w:pPr>
              <w:pStyle w:val="124"/>
              <w:rPr>
                <w:rFonts w:eastAsia="Times New Roman"/>
                <w:sz w:val="32"/>
              </w:rPr>
            </w:pPr>
          </w:p>
          <w:p>
            <w:pPr>
              <w:pStyle w:val="124"/>
              <w:rPr>
                <w:rFonts w:eastAsia="Times New Roman"/>
                <w:sz w:val="32"/>
              </w:rPr>
            </w:pPr>
          </w:p>
        </w:tc>
        <w:tc>
          <w:tcPr>
            <w:tcW w:w="1647"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276"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498"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r>
      <w:tr>
        <w:tc>
          <w:tcPr>
            <w:tcW w:w="1328"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p>
            <w:pPr>
              <w:pStyle w:val="124"/>
              <w:rPr>
                <w:rFonts w:eastAsia="Times New Roman"/>
                <w:sz w:val="32"/>
              </w:rPr>
            </w:pPr>
          </w:p>
          <w:p>
            <w:pPr>
              <w:pStyle w:val="124"/>
              <w:rPr>
                <w:rFonts w:eastAsia="Times New Roman"/>
                <w:sz w:val="32"/>
              </w:rPr>
            </w:pPr>
          </w:p>
        </w:tc>
        <w:tc>
          <w:tcPr>
            <w:tcW w:w="1647"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276"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498"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r>
      <w:tr>
        <w:trPr>
          <w:trHeight w:val="833"/>
        </w:trPr>
        <w:tc>
          <w:tcPr>
            <w:tcW w:w="1328"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p>
            <w:pPr>
              <w:pStyle w:val="124"/>
              <w:rPr>
                <w:rFonts w:eastAsia="Times New Roman"/>
                <w:sz w:val="32"/>
              </w:rPr>
            </w:pPr>
          </w:p>
          <w:p>
            <w:pPr>
              <w:pStyle w:val="124"/>
              <w:rPr>
                <w:rFonts w:eastAsia="Times New Roman"/>
                <w:sz w:val="32"/>
              </w:rPr>
            </w:pPr>
          </w:p>
        </w:tc>
        <w:tc>
          <w:tcPr>
            <w:tcW w:w="1647"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276"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498"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r>
      <w:tr>
        <w:trPr>
          <w:trHeight w:val="720"/>
        </w:trPr>
        <w:tc>
          <w:tcPr>
            <w:tcW w:w="1328"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p>
            <w:pPr>
              <w:pStyle w:val="124"/>
              <w:rPr>
                <w:rFonts w:eastAsia="Times New Roman"/>
                <w:sz w:val="32"/>
              </w:rPr>
            </w:pPr>
          </w:p>
          <w:p>
            <w:pPr>
              <w:pStyle w:val="124"/>
              <w:rPr>
                <w:rFonts w:eastAsia="Times New Roman"/>
                <w:sz w:val="32"/>
              </w:rPr>
            </w:pPr>
          </w:p>
        </w:tc>
        <w:tc>
          <w:tcPr>
            <w:tcW w:w="1647"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276"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701"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c>
          <w:tcPr>
            <w:tcW w:w="1498" w:type="dxa"/>
            <w:tcBorders>
              <w:top w:val="single" w:sz="4" w:space="0" w:color="auto"/>
              <w:left w:val="single" w:sz="4" w:space="0" w:color="auto"/>
              <w:bottom w:val="single" w:sz="4" w:space="0" w:color="auto"/>
              <w:right w:val="single" w:sz="4" w:space="0" w:color="auto"/>
              <w:tl2br w:val="nil"/>
              <w:tr2bl w:val="nil"/>
            </w:tcBorders>
          </w:tcPr>
          <w:p>
            <w:pPr>
              <w:pStyle w:val="124"/>
              <w:rPr>
                <w:rFonts w:eastAsia="Times New Roman"/>
                <w:sz w:val="32"/>
              </w:rPr>
            </w:pPr>
          </w:p>
        </w:tc>
      </w:tr>
    </w:tbl>
    <w:p>
      <w:pPr>
        <w:pStyle w:val="123"/>
        <w:rPr>
          <w:rFonts w:ascii="黑体" w:eastAsia="黑体"/>
          <w:sz w:val="32"/>
        </w:rPr>
      </w:pPr>
    </w:p>
    <w:p>
      <w:pPr>
        <w:rPr>
          <w:rFonts w:ascii="仿宋_GB2312" w:eastAsia="仿宋_GB2312" w:hint="eastAsia"/>
          <w:spacing w:val="-6"/>
          <w:kern w:val="2"/>
          <w:sz w:val="32"/>
          <w:lang w:val="en-US" w:eastAsia="zh-CN"/>
        </w:rPr>
      </w:pPr>
    </w:p>
    <w:p>
      <w:pPr>
        <w:ind w:firstLineChars="200" w:firstLine="616"/>
        <w:rPr>
          <w:rFonts w:ascii="仿宋_GB2312" w:eastAsia="仿宋_GB2312" w:hint="eastAsia"/>
          <w:spacing w:val="-6"/>
          <w:kern w:val="2"/>
          <w:sz w:val="32"/>
          <w:lang w:val="en-US" w:eastAsia="zh-CN"/>
        </w:rPr>
      </w:pPr>
    </w:p>
    <w:p>
      <w:pPr>
        <w:ind w:firstLineChars="200" w:firstLine="616"/>
        <w:rPr>
          <w:rFonts w:ascii="仿宋_GB2312" w:eastAsia="仿宋_GB2312" w:hint="eastAsia"/>
          <w:spacing w:val="-6"/>
          <w:kern w:val="2"/>
          <w:sz w:val="32"/>
          <w:lang w:val="en-US" w:eastAsia="zh-CN"/>
        </w:rPr>
      </w:pPr>
    </w:p>
    <w:p>
      <w:pPr>
        <w:ind w:firstLineChars="200" w:firstLine="616"/>
        <w:rPr>
          <w:rFonts w:ascii="仿宋_GB2312" w:eastAsia="仿宋_GB2312" w:hint="eastAsia"/>
          <w:spacing w:val="-6"/>
          <w:kern w:val="2"/>
          <w:sz w:val="32"/>
          <w:lang w:val="en-US" w:eastAsia="zh-CN"/>
        </w:rPr>
      </w:pPr>
    </w:p>
    <w:p/>
    <w:sectPr>
      <w:footerReference w:type="default" r:id="rId2"/>
      <w:footerReference w:type="even" r:id="rId3"/>
      <w:pgSz w:w="11907" w:h="16840"/>
      <w:pgMar w:top="2098" w:right="1361" w:bottom="1985" w:left="1531" w:header="851" w:footer="1418" w:gutter="0"/>
      <w:pgNumType/>
      <w:docGrid w:type="lines" w:linePitch="435" w:charSpace="-2457"/>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黑体">
    <w:panose1 w:val="02010600030101010101"/>
    <w:charset w:val="86"/>
    <w:family w:val="auto"/>
    <w:pitch w:val="variable"/>
    <w:sig w:usb0="00000001" w:usb1="080E0000" w:usb2="00000000" w:usb3="00000000" w:csb0="00040000" w:csb1="00000000"/>
  </w:font>
  <w:font w:name="方正小标宋_GBK">
    <w:panose1 w:val="03000509000000000000"/>
    <w:charset w:val="86"/>
    <w:family w:val="script"/>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仿宋_GB2312">
    <w:panose1 w:val="02010609030101010101"/>
    <w:charset w:val="86"/>
    <w:family w:val="auto"/>
    <w:pitch w:val="variable"/>
    <w:sig w:usb0="00000001" w:usb1="080E0000" w:usb2="00000000" w:usb3="00000000" w:csb0="00040000" w:csb1="00000000"/>
  </w:font>
  <w:font w:name="方正小标宋简体">
    <w:panose1 w:val="00000000000000000000"/>
    <w:charset w:val="00"/>
    <w:family w:val="auto"/>
    <w:pitch w:val="variable"/>
    <w:sig w:usb0="00000000" w:usb1="00000000" w:usb2="00000000" w:usb3="00000000" w:csb0="00000000" w:csb1="00000000"/>
  </w:font>
  <w:font w:name="Calibri">
    <w:panose1 w:val="020F0502020204030204"/>
    <w:charset w:val="00"/>
    <w:family w:val="auto"/>
    <w:pitch w:val="variable"/>
    <w:sig w:usb0="E10002FF" w:usb1="4000ACFF" w:usb2="00000009" w:usb3="00000000" w:csb0="2000019F" w:csb1="00000000"/>
  </w:font>
  <w:font w:name="微软雅黑">
    <w:panose1 w:val="020B0503020204020204"/>
    <w:charset w:val="86"/>
    <w:family w:val="auto"/>
    <w:pitch w:val="variable"/>
    <w:sig w:usb0="80000287" w:usb1="280F3C52" w:usb2="00000016" w:usb3="00000000" w:csb0="0004001F" w:csb1="00000000"/>
  </w:font>
  <w:font w:name="Arial">
    <w:panose1 w:val="020B0604020202020204"/>
    <w:charset w:val="00"/>
    <w:family w:val="auto"/>
    <w:pitch w:val="variable"/>
    <w:sig w:usb0="00007A87" w:usb1="80000000" w:usb2="00000008" w:usb3="00000000" w:csb0="400001FF" w:csb1="FFFF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enter" w:pos="4153"/>
        <w:tab w:val="right" w:pos="8307"/>
      </w:tabs>
      <w:spacing w:line="200" w:lineRule="exact"/>
      <w:ind w:rightChars="100" w:right="308"/>
      <w:jc w:val="right"/>
      <w:rPr>
        <w:rFonts w:ascii="宋体" w:eastAsia="宋体"/>
        <w:sz w:val="28"/>
        <w:szCs w:val="28"/>
      </w:rPr>
    </w:pPr>
    <w:r>
      <w:rPr>
        <w:sz w:val="28"/>
      </w:rPr>
      <w:tab/>
    </w:r>
  </w:p>
  <w:p>
    <w:pPr>
      <w:pStyle w:val="33"/>
      <w:tabs>
        <w:tab w:val="center" w:pos="4153"/>
        <w:tab w:val="right" w:pos="8307"/>
      </w:tabs>
      <w:wordWrap w:val="0"/>
      <w:spacing w:line="240" w:lineRule="auto"/>
      <w:ind w:rightChars="100" w:right="308"/>
      <w:jc w:val="right"/>
      <w:rPr>
        <w:rFonts w:ascii="宋体" w:eastAsia="宋体" w:hint="eastAsia"/>
        <w:sz w:val="28"/>
      </w:rPr>
    </w:pPr>
    <w:r>
      <w:rPr>
        <w:rFonts w:ascii="宋体" w:eastAsia="宋体" w:hint="eastAsia"/>
        <w:sz w:val="28"/>
        <w:szCs w:val="28"/>
      </w:rPr>
      <w:t>-</w:t>
    </w:r>
    <w:r>
      <w:rPr>
        <w:rFonts w:ascii="宋体" w:eastAsia="宋体"/>
        <w:sz w:val="28"/>
        <w:szCs w:val="28"/>
      </w:rPr>
      <w:t xml:space="preserve"> </w:t>
    </w:r>
    <w:r>
      <w:rPr>
        <w:rFonts w:ascii="宋体" w:eastAsia="宋体" w:hint="eastAsia"/>
        <w:sz w:val="28"/>
        <w:szCs w:val="28"/>
      </w:rPr>
      <w:fldChar w:fldCharType="begin"/>
    </w:r>
    <w:r>
      <w:rPr>
        <w:rFonts w:ascii="宋体" w:eastAsia="宋体" w:hint="eastAsia"/>
        <w:sz w:val="28"/>
        <w:szCs w:val="28"/>
      </w:rPr>
      <w:instrText>Page</w:instrText>
    </w:r>
    <w:r>
      <w:rPr>
        <w:rFonts w:ascii="宋体" w:eastAsia="宋体" w:hint="eastAsia"/>
        <w:sz w:val="28"/>
        <w:szCs w:val="28"/>
      </w:rPr>
      <w:fldChar w:fldCharType="separate"/>
    </w:r>
    <w:r>
      <w:rPr>
        <w:rFonts w:ascii="宋体" w:eastAsia="宋体" w:hint="eastAsia"/>
        <w:sz w:val="28"/>
        <w:szCs w:val="28"/>
      </w:rPr>
      <w:t>1</w:t>
    </w:r>
    <w:r>
      <w:rPr>
        <w:rFonts w:ascii="宋体" w:eastAsia="宋体" w:hint="eastAsia"/>
        <w:sz w:val="28"/>
        <w:szCs w:val="28"/>
      </w:rPr>
      <w:fldChar w:fldCharType="end"/>
    </w:r>
    <w:r>
      <w:rPr>
        <w:rFonts w:ascii="宋体" w:eastAsia="宋体"/>
        <w:sz w:val="28"/>
        <w:szCs w:val="28"/>
      </w:rPr>
      <w:t xml:space="preserve"> </w:t>
    </w:r>
    <w:r>
      <w:rPr>
        <w:rFonts w:ascii="宋体" w:eastAsia="宋体" w:hint="eastAsia"/>
        <w:sz w:val="28"/>
        <w:szCs w:val="28"/>
      </w:rPr>
      <w:t>-</w: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33"/>
      <w:tabs>
        <w:tab w:val="center" w:pos="4153"/>
        <w:tab w:val="right" w:pos="8307"/>
      </w:tabs>
      <w:spacing w:line="200" w:lineRule="exact"/>
      <w:ind w:leftChars="100" w:left="308"/>
      <w:rPr>
        <w:rFonts w:ascii="宋体" w:eastAsia="宋体"/>
        <w:sz w:val="28"/>
        <w:szCs w:val="28"/>
      </w:rPr>
    </w:pPr>
  </w:p>
  <w:p>
    <w:pPr>
      <w:pStyle w:val="33"/>
      <w:tabs>
        <w:tab w:val="center" w:pos="4153"/>
        <w:tab w:val="right" w:pos="8307"/>
      </w:tabs>
      <w:spacing w:line="240" w:lineRule="auto"/>
      <w:ind w:leftChars="100" w:left="308"/>
      <w:rPr>
        <w:rFonts w:ascii="宋体" w:eastAsia="宋体" w:hint="eastAsia"/>
        <w:sz w:val="28"/>
      </w:rPr>
    </w:pPr>
    <w:r>
      <w:rPr>
        <w:rFonts w:ascii="宋体" w:eastAsia="宋体" w:hint="eastAsia"/>
        <w:sz w:val="28"/>
        <w:szCs w:val="28"/>
      </w:rPr>
      <w:t>-</w:t>
    </w:r>
    <w:r>
      <w:rPr>
        <w:rFonts w:ascii="宋体" w:eastAsia="宋体"/>
        <w:sz w:val="28"/>
        <w:szCs w:val="28"/>
      </w:rPr>
      <w:t xml:space="preserve"> </w:t>
    </w:r>
    <w:r>
      <w:rPr>
        <w:rFonts w:ascii="宋体" w:eastAsia="宋体" w:hint="eastAsia"/>
        <w:sz w:val="28"/>
        <w:szCs w:val="28"/>
      </w:rPr>
      <w:fldChar w:fldCharType="begin"/>
    </w:r>
    <w:r>
      <w:rPr>
        <w:rFonts w:ascii="宋体" w:eastAsia="宋体" w:hint="eastAsia"/>
        <w:sz w:val="28"/>
        <w:szCs w:val="28"/>
      </w:rPr>
      <w:instrText>Page</w:instrText>
    </w:r>
    <w:r>
      <w:rPr>
        <w:rFonts w:ascii="宋体" w:eastAsia="宋体" w:hint="eastAsia"/>
        <w:sz w:val="28"/>
        <w:szCs w:val="28"/>
      </w:rPr>
      <w:fldChar w:fldCharType="separate"/>
    </w:r>
    <w:r>
      <w:rPr>
        <w:rFonts w:ascii="宋体" w:eastAsia="宋体" w:hint="eastAsia"/>
        <w:sz w:val="28"/>
        <w:szCs w:val="28"/>
      </w:rPr>
      <w:t>2</w:t>
    </w:r>
    <w:r>
      <w:rPr>
        <w:rFonts w:ascii="宋体" w:eastAsia="宋体" w:hint="eastAsia"/>
        <w:sz w:val="28"/>
        <w:szCs w:val="28"/>
      </w:rPr>
      <w:fldChar w:fldCharType="end"/>
    </w:r>
    <w:r>
      <w:rPr>
        <w:rFonts w:ascii="宋体" w:eastAsia="宋体"/>
        <w:sz w:val="28"/>
        <w:szCs w:val="28"/>
      </w:rPr>
      <w:t xml:space="preserve"> </w:t>
    </w:r>
    <w:r>
      <w:rPr>
        <w:rFonts w:ascii="宋体" w:eastAsia="宋体" w:hint="eastAsia"/>
        <w:sz w:val="28"/>
        <w:szCs w:val="28"/>
      </w:rPr>
      <w:t>-</w:t>
    </w: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420"/>
  <w:evenAndOddHeaders/>
  <w:drawingGridHorizontalSpacing w:val="154"/>
  <w:drawingGridVerticalSpacing w:val="217"/>
  <w:displayHorizontalDrawingGridEvery w:val="0"/>
  <w:displayVerticalDrawingGridEvery w:val="1"/>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spacing w:line="240" w:lineRule="atLeast"/>
      <w:jc w:val="both"/>
    </w:pPr>
    <w:rPr>
      <w:rFonts w:ascii="Times New Roman" w:eastAsia="仿宋_GB2312" w:hAnsi="Times New Roman"/>
      <w:spacing w:val="-6"/>
      <w:kern w:val="2"/>
      <w:sz w:val="32"/>
      <w:lang w:val="en-US" w:eastAsia="zh-CN"/>
    </w:rPr>
  </w:style>
  <w:style w:type="paragraph" w:styleId="1">
    <w:name w:val="heading 1"/>
    <w:basedOn w:val="0"/>
    <w:next w:val="0"/>
    <w:pPr>
      <w:keepNext/>
      <w:keepLines/>
      <w:spacing w:before="340" w:after="330" w:line="578" w:lineRule="auto"/>
      <w:outlineLvl w:val="0"/>
    </w:pPr>
    <w:rPr>
      <w:b/>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20"/>
    </w:rPr>
  </w:style>
  <w:style w:type="paragraph" w:styleId="3">
    <w:name w:val="heading 3"/>
    <w:basedOn w:val="0"/>
    <w:next w:val="0"/>
    <w:pPr>
      <w:keepNext/>
      <w:keepLines/>
      <w:spacing w:before="260" w:after="260" w:line="415" w:lineRule="auto"/>
      <w:outlineLvl w:val="2"/>
    </w:pPr>
    <w:rPr>
      <w:b/>
      <w:sz w:val="20"/>
    </w:rPr>
  </w:style>
  <w:style w:type="character" w:default="1" w:styleId="10">
    <w:name w:val="Default Paragraph Font"/>
  </w:style>
  <w:style w:type="paragraph" w:styleId="19">
    <w:name w:val="index 9"/>
    <w:basedOn w:val="0"/>
    <w:autoRedefine/>
    <w:next w:val="0"/>
    <w:pPr>
      <w:ind w:left="3360"/>
    </w:pPr>
  </w:style>
  <w:style w:type="paragraph" w:styleId="21">
    <w:name w:val="toc 2"/>
    <w:basedOn w:val="0"/>
    <w:autoRedefine/>
    <w:next w:val="0"/>
    <w:pPr>
      <w:ind w:left="420"/>
    </w:pPr>
  </w:style>
  <w:style w:type="paragraph" w:styleId="22">
    <w:name w:val="toc 3"/>
    <w:basedOn w:val="0"/>
    <w:autoRedefine/>
    <w:next w:val="0"/>
    <w:pPr>
      <w:ind w:left="840"/>
    </w:pPr>
  </w:style>
  <w:style w:type="paragraph" w:styleId="32">
    <w:name w:val="header"/>
    <w:basedOn w:val="0"/>
    <w:pPr>
      <w:pBdr>
        <w:bottom w:val="single" w:sz="6" w:space="1" w:color="auto"/>
      </w:pBdr>
      <w:tabs>
        <w:tab w:val="center" w:pos="4153"/>
        <w:tab w:val="right" w:pos="8307"/>
      </w:tabs>
      <w:snapToGrid w:val="0"/>
      <w:jc w:val="center"/>
    </w:pPr>
    <w:rPr>
      <w:sz w:val="18"/>
    </w:rPr>
  </w:style>
  <w:style w:type="paragraph" w:styleId="33">
    <w:name w:val="footer"/>
    <w:basedOn w:val="0"/>
    <w:pPr>
      <w:tabs>
        <w:tab w:val="center" w:pos="4153"/>
        <w:tab w:val="right" w:pos="8307"/>
      </w:tabs>
      <w:snapToGrid w:val="0"/>
      <w:jc w:val="left"/>
    </w:pPr>
    <w:rPr>
      <w:sz w:val="18"/>
    </w:rPr>
  </w:style>
  <w:style w:type="character" w:styleId="42">
    <w:name w:val="page number"/>
    <w:basedOn w:val="10"/>
  </w:style>
  <w:style w:type="paragraph" w:customStyle="1" w:styleId="123">
    <w:name w:val="Normal"/>
    <w:next w:val="21"/>
    <w:pPr>
      <w:widowControl w:val="0"/>
      <w:jc w:val="both"/>
    </w:pPr>
    <w:rPr>
      <w:rFonts w:ascii="Times New Roman" w:eastAsia="宋体" w:hAnsi="Times New Roman"/>
      <w:kern w:val="2"/>
      <w:sz w:val="21"/>
      <w:lang w:val="en-US" w:eastAsia="zh-CN"/>
    </w:rPr>
  </w:style>
  <w:style w:type="paragraph" w:customStyle="1" w:styleId="124">
    <w:name w:val="Normal New"/>
    <w:next w:val="22"/>
    <w:pPr>
      <w:widowControl w:val="0"/>
      <w:jc w:val="both"/>
    </w:pPr>
    <w:rPr>
      <w:rFonts w:ascii="Times New Roman" w:eastAsia="宋体" w:hAnsi="Times New Roman"/>
      <w:kern w:val="2"/>
      <w:sz w:val="21"/>
      <w:lang w:val="en-US" w:eastAsia="zh-CN"/>
    </w:rPr>
  </w:style>
  <w:style w:type="paragraph" w:customStyle="1" w:styleId="125">
    <w:name w:val="Normal (Web)"/>
    <w:next w:val="19"/>
    <w:pPr>
      <w:widowControl w:val="0"/>
      <w:jc w:val="left"/>
    </w:pPr>
    <w:rPr>
      <w:rFonts w:ascii="Times New Roman" w:eastAsia="宋体" w:hAnsi="Times New Roman"/>
      <w:kern w:val="2"/>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0</TotalTime>
  <Application>Yozo_Office</Application>
  <Pages>3</Pages>
  <Words>875</Words>
  <Characters>882</Characters>
  <Lines>202</Lines>
  <Paragraphs>38</Paragraphs>
  <CharactersWithSpaces>1000</CharactersWithSpaces>
  <Company>mg</Company>
</Properties>
</file>

<file path=docProps/core.xml><?xml version="1.0" encoding="utf-8"?>
<cp:coreProperties xmlns:cp="http://schemas.openxmlformats.org/package/2006/metadata/core-properties" xmlns:dc="http://purl.org/dc/elements/1.1/" xmlns:dcterms="http://purl.org/dc/terms/" xmlns:xsi="http://www.w3.org/2001/XMLSchema-instance">
  <dc:creator>lyd</dc:creator>
  <cp:lastModifiedBy>lyd</cp:lastModifiedBy>
  <cp:revision>1</cp:revision>
  <dcterms:created xsi:type="dcterms:W3CDTF">2019-03-07T09:00:19Z</dcterms:created>
  <dcterms:modified xsi:type="dcterms:W3CDTF">2019-03-07T09:01:18Z</dcterms:modified>
</cp:coreProperties>
</file>