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1：</w:t>
      </w:r>
    </w:p>
    <w:tbl>
      <w:tblPr>
        <w:tblStyle w:val="3"/>
        <w:tblW w:w="140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462"/>
        <w:gridCol w:w="3630"/>
        <w:gridCol w:w="4114"/>
        <w:gridCol w:w="4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94" w:type="dxa"/>
            <w:gridSpan w:val="5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 xml:space="preserve">      2018年度吉林省创业孵化基地拟认定名单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属地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孵化基地名称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投资主体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运营机构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长春宽城区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长春市数码科创创业孵化基地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吉林省经指科技服务有限公司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吉林省经指科技服务有限公司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长春宽城区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长春市荣发智造创业孵化基地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吉林省荣发集团有限公司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吉林省北亚智谷科技有限公司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长春经开区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长春市兴隆综合保税区创业孵化基地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长春兴隆综合保税区管理委员会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长春综保产业发展有限公司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四平市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四平市道东十九号院文创产业孵化基地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四平市华鑫包装有限公司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四平市华鑫包装有限公司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经开区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吉林市百变手跨境电子商务创业孵化园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吉林市百变手跨境电子商务产业园有限公司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吉林市百变手跨境电子商务产业园有限公司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长春经开区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吉林省新能源汽车创业孵化基地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长春经开国资控股集团有限公司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吉林省金鸿创业孵化服务有限责任公司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延吉市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延吉市青年创业孵化园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延边州创明商务服务有限公司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延边州创明商务服务有限公司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公主岭市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公主岭市新农双创数字产业创业孵化园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公主岭国家农业科技园区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吉林省万泉建设投资有限公司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通化市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通化市医药高新区医药健康创业孵化园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通化高新投资控股有限公司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通化医药高新技术产业开发区西区管理委员会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长春朝阳区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吉林省安华智能创业孵化基地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吉林省安华通信集团有限公司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吉林省安华通信科技发展有限公司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公主岭市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公主岭市东元精密制造创业孵化基地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吉林省东元精密机械有限公司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吉林省东元精密机械有限公司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长春朝阳区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吉林省健康产业科技孵化双创基地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长春市地方税务局稽查局二局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吉林省健康双创科技孵化产业有限公司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13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长春净月区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吉林长春阿里云创新创业孵化基地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吉林省君诚房地产开发有限公司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吉林省创新创业孵化运营有限公司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14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长春新区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长春中关村雨林空间创业孵化基地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高新区管委会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长春中关村信息谷科技服务有限责任公司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15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长春经开区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长春市绿科云城创业孵化基地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长春赛融科技有限公司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长春赛融科技有限公司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16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东丰县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吉林省皇家鹿苑创业孵化基地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吉林省众诚房地产开发有限公司东丰分公司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东丰县皇家鹿苑电子商务孵化产业园有限公司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17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长春净月区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长春市巴蜀映巷文化产业创业孵化园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诺睿德房地产开发集团股份有限公司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长春市诺睿德创新产业投资管理有限公司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属地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孵化基地名称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投资主体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运营机构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18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白山市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白山市经开创新创业孵化基地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白山市经济开发区管理委员会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白山市双创企业管理服务有限公司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19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长白山管委会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吉林省长白山汇赢创业孵化基地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长白山保护开发区管理委员会商务局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长白山保护开发区汇赢企业管理咨询创客园有限公司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20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丰满区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吉林市赫基双创科技产业孵化基地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吉林市赫基双创科技产业有限功能公司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吉林市赫基双创科技产业有限功能公司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21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桦甸市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桦甸市新合作电子商务创业孵化基地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桦甸市新合作商贸物流配送有限公司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桦甸市新合作电子商务有限公司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22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昌邑区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吉林市龙峰医药创业孵化基地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吉林省龙峰商贸有限公司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吉林市龙峰医药物流有限公司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23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长春新区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吉林省长东北文化产业创业孵化基地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吉林省东坤房地产开发有限公司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吉林省长东北文化产业有限公司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24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通榆县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通榆县云飞鹤舞创业孵化基地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吉林云飞鹤舞农牧业科技有限公司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吉林云飞鹤舞农牧业科技有限公司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25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昌邑区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吉林市华瑞现代农业创业孵化基地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吉林市华瑞米业有限公司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吉林市华瑞米业有限公司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26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大安市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大安市鹏建创业孵化基地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大安市大鹏帽子加工有限责任公司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大安市鹏建创业孵化基地运营中心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27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四平市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四平市时代创客创业孵化基地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时代广场创业投资发展（吉林省）有限公司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时代广场创业投资发展（吉林省）有限公司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28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通化市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通化市金成创业孵化基地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通化市金成集团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通化市金成创业孵化基地有限责任公司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29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长春净月区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吉林省君临智谷创业孵化基地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吉林省君临置业有限公司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吉林君友现代服务业产业园管理有限公司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30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抚松县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抚松县成达创新创业基地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抚松成达仓储物流有限公司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抚松成达仓储物流有限公司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31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四平市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四平市金谷现代农业电商产业孵化园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四平市粟旺房地产开发有限公司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四平市金谷大厦运营管理有限公司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32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长春朝阳区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吉林省上善环保科创中心孵化基地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吉林省宏佳羿房地产开发有限公司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吉林省上善环保科技创新中心有限公司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33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松原市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松原市两江高科技产业创业孵化园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松原市两江高科技产业孵化有限公司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吉林省中天高科技产业孵化有限公司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34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松原市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松原市叁拾柒度中小企业孵化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吉林省创客空间网络公司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吉林省创客空间网络公司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35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松原市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松原市众诚中小企业创业孵化基地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松原市众诚中小企业服务有限公司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松原市众诚中小企业服务有限公司</w:t>
            </w:r>
          </w:p>
        </w:tc>
      </w:tr>
    </w:tbl>
    <w:p>
      <w:pPr>
        <w:ind w:left="0" w:leftChars="0" w:firstLine="0" w:firstLineChars="0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  <w:lang w:eastAsia="zh-CN"/>
        </w:rPr>
        <w:t>注：请各单位认真核对投资主体和运营机构的名称（规范全称），有问题及时反馈。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D05BA"/>
    <w:rsid w:val="6D535020"/>
    <w:rsid w:val="6F8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2018-12-05T08:17:00Z</dcterms:created>
  <dc:creator>lyd</dc:creator>
  <cp:lastModifiedBy>lyd</cp:lastModifiedBy>
  <dcterms:modified xsi:type="dcterms:W3CDTF">2018-12-05T08:19:21Z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