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40"/>
        <w:gridCol w:w="1500"/>
        <w:gridCol w:w="1040"/>
        <w:gridCol w:w="1000"/>
        <w:gridCol w:w="1220"/>
        <w:gridCol w:w="880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kern w:val="0"/>
                <w:sz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8"/>
              </w:rPr>
            </w:pPr>
            <w:r>
              <w:rPr>
                <w:rFonts w:hint="eastAsia" w:ascii="方正小标宋_GBK" w:hAnsi="方正小标宋_GBK" w:eastAsia="方正小标宋_GBK"/>
                <w:b w:val="0"/>
                <w:bCs/>
                <w:kern w:val="0"/>
                <w:sz w:val="44"/>
              </w:rPr>
              <w:t>参展企业汇总表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序号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参展单位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联系人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电话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地址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邮箱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展品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b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中文名称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b/>
                <w:kern w:val="0"/>
                <w:sz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0"/>
              </w:rPr>
              <w:t>英文名称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b/>
                <w:kern w:val="0"/>
                <w:sz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b/>
                <w:kern w:val="0"/>
                <w:sz w:val="2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b/>
                <w:kern w:val="0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b/>
                <w:kern w:val="0"/>
                <w:sz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b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6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33CCCC"/>
                <w:kern w:val="0"/>
                <w:sz w:val="16"/>
              </w:rPr>
            </w:pPr>
            <w:r>
              <w:rPr>
                <w:rFonts w:hint="eastAsia" w:ascii="黑体" w:hAnsi="黑体" w:eastAsia="黑体"/>
                <w:color w:val="33CCCC"/>
                <w:kern w:val="0"/>
                <w:sz w:val="16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2F48"/>
    <w:rsid w:val="080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2017-11-08T01:36:00Z</dcterms:created>
  <dc:creator>lyd</dc:creator>
  <cp:lastModifiedBy>lyd</cp:lastModifiedBy>
  <dcterms:modified xsi:type="dcterms:W3CDTF">2017-11-08T01:36:56Z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